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78B" w:rsidRPr="00844BF5" w:rsidRDefault="00844BF5" w:rsidP="00844BF5">
      <w:pPr>
        <w:jc w:val="center"/>
        <w:rPr>
          <w:b/>
          <w:bCs/>
        </w:rPr>
      </w:pPr>
      <w:r w:rsidRPr="00844BF5">
        <w:rPr>
          <w:b/>
          <w:bCs/>
        </w:rPr>
        <w:t>Brief Outline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4111"/>
        <w:gridCol w:w="2409"/>
        <w:gridCol w:w="5671"/>
      </w:tblGrid>
      <w:tr w:rsidR="0073478B" w:rsidTr="00844BF5">
        <w:tc>
          <w:tcPr>
            <w:tcW w:w="1809" w:type="dxa"/>
          </w:tcPr>
          <w:p w:rsidR="0073478B" w:rsidRDefault="0073478B" w:rsidP="00AE01A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4111" w:type="dxa"/>
          </w:tcPr>
          <w:p w:rsidR="0073478B" w:rsidRDefault="0073478B" w:rsidP="00AE01A2">
            <w:pPr>
              <w:pStyle w:val="Heading3"/>
              <w:spacing w:line="360" w:lineRule="auto"/>
              <w:rPr>
                <w:lang w:val="en-AU"/>
              </w:rPr>
            </w:pPr>
            <w:r>
              <w:rPr>
                <w:lang w:val="en-AU"/>
              </w:rPr>
              <w:t>Topic</w:t>
            </w:r>
          </w:p>
        </w:tc>
        <w:tc>
          <w:tcPr>
            <w:tcW w:w="2409" w:type="dxa"/>
          </w:tcPr>
          <w:p w:rsidR="0073478B" w:rsidRDefault="0073478B" w:rsidP="00AE01A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Notes</w:t>
            </w:r>
          </w:p>
        </w:tc>
        <w:tc>
          <w:tcPr>
            <w:tcW w:w="5671" w:type="dxa"/>
          </w:tcPr>
          <w:p w:rsidR="0073478B" w:rsidRDefault="0073478B" w:rsidP="00AE01A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Reading</w:t>
            </w:r>
          </w:p>
        </w:tc>
      </w:tr>
      <w:tr w:rsidR="0073478B" w:rsidTr="00844BF5">
        <w:tc>
          <w:tcPr>
            <w:tcW w:w="1809" w:type="dxa"/>
          </w:tcPr>
          <w:p w:rsidR="0073478B" w:rsidRPr="002A3C91" w:rsidRDefault="0073478B" w:rsidP="00AE01A2">
            <w:pPr>
              <w:spacing w:line="360" w:lineRule="auto"/>
            </w:pPr>
            <w:r>
              <w:t>Day One: AM</w:t>
            </w:r>
          </w:p>
        </w:tc>
        <w:tc>
          <w:tcPr>
            <w:tcW w:w="4111" w:type="dxa"/>
          </w:tcPr>
          <w:p w:rsidR="0073478B" w:rsidRDefault="0073478B" w:rsidP="00AE01A2">
            <w:r w:rsidRPr="00DC367C">
              <w:t>Research design 1</w:t>
            </w:r>
          </w:p>
          <w:p w:rsidR="0073478B" w:rsidRDefault="0073478B" w:rsidP="0073478B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jc w:val="left"/>
            </w:pPr>
            <w:r>
              <w:t xml:space="preserve">Overview of </w:t>
            </w:r>
            <w:r w:rsidRPr="00DC367C">
              <w:t>Research in human rights areas</w:t>
            </w:r>
            <w:r>
              <w:t xml:space="preserve"> as proposed by students</w:t>
            </w:r>
          </w:p>
          <w:p w:rsidR="0073478B" w:rsidRDefault="0073478B" w:rsidP="0073478B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jc w:val="left"/>
            </w:pPr>
            <w:r>
              <w:t xml:space="preserve">Developing </w:t>
            </w:r>
            <w:r w:rsidRPr="00DC367C">
              <w:t xml:space="preserve">Research topics, Research Objectives, </w:t>
            </w:r>
            <w:r>
              <w:t>Research Questions</w:t>
            </w:r>
          </w:p>
        </w:tc>
        <w:tc>
          <w:tcPr>
            <w:tcW w:w="2409" w:type="dxa"/>
          </w:tcPr>
          <w:p w:rsidR="0073478B" w:rsidRDefault="0073478B" w:rsidP="00AE01A2">
            <w:r>
              <w:t>Lecture and individual presentations</w:t>
            </w:r>
          </w:p>
          <w:p w:rsidR="0073478B" w:rsidRDefault="0073478B" w:rsidP="00AE01A2"/>
          <w:p w:rsidR="0073478B" w:rsidRPr="00DC367C" w:rsidRDefault="0073478B" w:rsidP="00AE01A2">
            <w:r>
              <w:t>*students come with a 1 page concept note on their proposed research</w:t>
            </w:r>
          </w:p>
        </w:tc>
        <w:tc>
          <w:tcPr>
            <w:tcW w:w="5671" w:type="dxa"/>
          </w:tcPr>
          <w:p w:rsidR="0073478B" w:rsidRDefault="0073478B" w:rsidP="0073478B">
            <w:r>
              <w:t>Colin Robson, Ch 4 "General Design Issues"</w:t>
            </w:r>
          </w:p>
          <w:p w:rsidR="0073478B" w:rsidRPr="00DC367C" w:rsidRDefault="0073478B" w:rsidP="00AE01A2"/>
        </w:tc>
      </w:tr>
      <w:tr w:rsidR="0073478B" w:rsidTr="00844BF5">
        <w:tc>
          <w:tcPr>
            <w:tcW w:w="1809" w:type="dxa"/>
          </w:tcPr>
          <w:p w:rsidR="0073478B" w:rsidRPr="002A3C91" w:rsidRDefault="0073478B" w:rsidP="0073478B">
            <w:pPr>
              <w:spacing w:line="360" w:lineRule="auto"/>
            </w:pPr>
            <w:r>
              <w:t>Day One: PM</w:t>
            </w:r>
          </w:p>
        </w:tc>
        <w:tc>
          <w:tcPr>
            <w:tcW w:w="4111" w:type="dxa"/>
          </w:tcPr>
          <w:p w:rsidR="0073478B" w:rsidRDefault="0073478B" w:rsidP="00AE01A2">
            <w:r w:rsidRPr="00DC367C">
              <w:t>Research design 2</w:t>
            </w:r>
          </w:p>
          <w:p w:rsidR="0073478B" w:rsidRDefault="0073478B" w:rsidP="0073478B">
            <w:pPr>
              <w:pStyle w:val="ListParagraph"/>
              <w:numPr>
                <w:ilvl w:val="0"/>
                <w:numId w:val="3"/>
              </w:numPr>
            </w:pPr>
            <w:r>
              <w:t>Research designs</w:t>
            </w:r>
          </w:p>
          <w:p w:rsidR="0073478B" w:rsidRDefault="0073478B" w:rsidP="0073478B">
            <w:pPr>
              <w:pStyle w:val="ListParagraph"/>
              <w:numPr>
                <w:ilvl w:val="0"/>
                <w:numId w:val="3"/>
              </w:numPr>
            </w:pPr>
            <w:r>
              <w:t>Theory and research</w:t>
            </w:r>
          </w:p>
          <w:p w:rsidR="0073478B" w:rsidRDefault="0073478B" w:rsidP="0073478B">
            <w:pPr>
              <w:pStyle w:val="ListParagraph"/>
              <w:numPr>
                <w:ilvl w:val="0"/>
                <w:numId w:val="3"/>
              </w:numPr>
            </w:pPr>
            <w:r w:rsidRPr="00DC367C">
              <w:t>Conceptual frame</w:t>
            </w:r>
            <w:r>
              <w:t>s</w:t>
            </w:r>
          </w:p>
          <w:p w:rsidR="0073478B" w:rsidRDefault="0073478B" w:rsidP="00844BF5">
            <w:pPr>
              <w:pStyle w:val="ListParagraph"/>
              <w:numPr>
                <w:ilvl w:val="0"/>
                <w:numId w:val="4"/>
              </w:numPr>
            </w:pPr>
            <w:r w:rsidRPr="00DC367C">
              <w:t>Legal research</w:t>
            </w:r>
            <w:r>
              <w:t xml:space="preserve">: </w:t>
            </w:r>
          </w:p>
        </w:tc>
        <w:tc>
          <w:tcPr>
            <w:tcW w:w="2409" w:type="dxa"/>
          </w:tcPr>
          <w:p w:rsidR="0073478B" w:rsidRDefault="0073478B" w:rsidP="00AE01A2">
            <w:pPr>
              <w:spacing w:line="360" w:lineRule="auto"/>
            </w:pPr>
            <w:r>
              <w:t>Lecture and exercises</w:t>
            </w:r>
          </w:p>
        </w:tc>
        <w:tc>
          <w:tcPr>
            <w:tcW w:w="5671" w:type="dxa"/>
          </w:tcPr>
          <w:p w:rsidR="0073478B" w:rsidRDefault="0073478B" w:rsidP="0073478B">
            <w:r>
              <w:t>Colin Robson, Ch 4 "General Design Issues"</w:t>
            </w:r>
          </w:p>
          <w:p w:rsidR="0073478B" w:rsidRDefault="0073478B" w:rsidP="0073478B">
            <w:r>
              <w:t xml:space="preserve">Alan </w:t>
            </w:r>
            <w:proofErr w:type="spellStart"/>
            <w:r>
              <w:t>Bryman</w:t>
            </w:r>
            <w:proofErr w:type="spellEnd"/>
            <w:r>
              <w:t xml:space="preserve">, Ch 25 "Ethics and Politics in Research" </w:t>
            </w:r>
          </w:p>
          <w:p w:rsidR="0073478B" w:rsidRDefault="0073478B" w:rsidP="00AE01A2">
            <w:pPr>
              <w:spacing w:line="360" w:lineRule="auto"/>
            </w:pPr>
          </w:p>
        </w:tc>
      </w:tr>
      <w:tr w:rsidR="0073478B" w:rsidTr="00844BF5">
        <w:tc>
          <w:tcPr>
            <w:tcW w:w="1809" w:type="dxa"/>
          </w:tcPr>
          <w:p w:rsidR="0073478B" w:rsidRPr="002A3C91" w:rsidRDefault="0073478B" w:rsidP="00AE01A2">
            <w:pPr>
              <w:spacing w:line="360" w:lineRule="auto"/>
            </w:pPr>
            <w:r>
              <w:t>Day Two: AM</w:t>
            </w:r>
          </w:p>
        </w:tc>
        <w:tc>
          <w:tcPr>
            <w:tcW w:w="4111" w:type="dxa"/>
          </w:tcPr>
          <w:p w:rsidR="0073478B" w:rsidRDefault="0073478B" w:rsidP="00AE01A2">
            <w:r>
              <w:t>Data Collection 1</w:t>
            </w:r>
          </w:p>
          <w:p w:rsidR="0073478B" w:rsidRDefault="0073478B" w:rsidP="0073478B">
            <w:pPr>
              <w:widowControl/>
              <w:numPr>
                <w:ilvl w:val="0"/>
                <w:numId w:val="5"/>
              </w:numPr>
              <w:wordWrap/>
              <w:autoSpaceDE/>
              <w:autoSpaceDN/>
              <w:jc w:val="left"/>
            </w:pPr>
            <w:r>
              <w:t>Quantitative or qualitative?</w:t>
            </w:r>
          </w:p>
          <w:p w:rsidR="0073478B" w:rsidRDefault="0073478B" w:rsidP="0073478B">
            <w:pPr>
              <w:widowControl/>
              <w:numPr>
                <w:ilvl w:val="0"/>
                <w:numId w:val="5"/>
              </w:numPr>
              <w:wordWrap/>
              <w:autoSpaceDE/>
              <w:autoSpaceDN/>
              <w:jc w:val="left"/>
            </w:pPr>
            <w:r>
              <w:t>Selecting tools</w:t>
            </w:r>
          </w:p>
          <w:p w:rsidR="0073478B" w:rsidRPr="00700508" w:rsidRDefault="0073478B" w:rsidP="00844BF5">
            <w:pPr>
              <w:widowControl/>
              <w:numPr>
                <w:ilvl w:val="0"/>
                <w:numId w:val="5"/>
              </w:numPr>
              <w:wordWrap/>
              <w:autoSpaceDE/>
              <w:autoSpaceDN/>
              <w:jc w:val="left"/>
            </w:pPr>
            <w:r>
              <w:t xml:space="preserve">Use of interviews, </w:t>
            </w:r>
            <w:r w:rsidR="00844BF5">
              <w:t>etc</w:t>
            </w:r>
          </w:p>
        </w:tc>
        <w:tc>
          <w:tcPr>
            <w:tcW w:w="2409" w:type="dxa"/>
          </w:tcPr>
          <w:p w:rsidR="0073478B" w:rsidRPr="00012144" w:rsidRDefault="0073478B" w:rsidP="00AE01A2">
            <w:r>
              <w:t xml:space="preserve">Lecture and </w:t>
            </w:r>
            <w:r w:rsidRPr="00DC367C">
              <w:t xml:space="preserve">group </w:t>
            </w:r>
            <w:r>
              <w:t>E</w:t>
            </w:r>
            <w:r w:rsidRPr="00DC367C">
              <w:t>xercises</w:t>
            </w:r>
            <w:r>
              <w:t>: conducting interviews</w:t>
            </w:r>
          </w:p>
        </w:tc>
        <w:tc>
          <w:tcPr>
            <w:tcW w:w="5671" w:type="dxa"/>
          </w:tcPr>
          <w:p w:rsidR="0073478B" w:rsidRDefault="0073478B" w:rsidP="0073478B">
            <w:r>
              <w:t>Sophie Laws. Ch 16 “Choosing Methods”</w:t>
            </w:r>
          </w:p>
          <w:p w:rsidR="0073478B" w:rsidRDefault="0073478B" w:rsidP="0073478B">
            <w:r>
              <w:t xml:space="preserve">Alan </w:t>
            </w:r>
            <w:proofErr w:type="spellStart"/>
            <w:r>
              <w:t>Bryman</w:t>
            </w:r>
            <w:proofErr w:type="spellEnd"/>
            <w:r>
              <w:t>, Ch 15 "Interviewing in Quantitative Research"</w:t>
            </w:r>
          </w:p>
          <w:p w:rsidR="0073478B" w:rsidRPr="00012144" w:rsidRDefault="0073478B" w:rsidP="0073478B"/>
        </w:tc>
      </w:tr>
      <w:tr w:rsidR="0073478B" w:rsidTr="00844BF5">
        <w:trPr>
          <w:trHeight w:val="962"/>
        </w:trPr>
        <w:tc>
          <w:tcPr>
            <w:tcW w:w="1809" w:type="dxa"/>
          </w:tcPr>
          <w:p w:rsidR="0073478B" w:rsidRPr="002A3C91" w:rsidRDefault="0073478B" w:rsidP="00844BF5">
            <w:pPr>
              <w:spacing w:line="360" w:lineRule="auto"/>
            </w:pPr>
            <w:r>
              <w:t xml:space="preserve">Day Two: </w:t>
            </w:r>
            <w:r w:rsidR="00844BF5">
              <w:t>P</w:t>
            </w:r>
            <w:r>
              <w:t>M</w:t>
            </w:r>
          </w:p>
        </w:tc>
        <w:tc>
          <w:tcPr>
            <w:tcW w:w="4111" w:type="dxa"/>
          </w:tcPr>
          <w:p w:rsidR="0073478B" w:rsidRDefault="0073478B" w:rsidP="00AE01A2">
            <w:r>
              <w:t>Data Collection 2</w:t>
            </w:r>
          </w:p>
          <w:p w:rsidR="0073478B" w:rsidRDefault="0073478B" w:rsidP="0073478B">
            <w:pPr>
              <w:pStyle w:val="ListParagraph"/>
              <w:numPr>
                <w:ilvl w:val="0"/>
                <w:numId w:val="4"/>
              </w:numPr>
            </w:pPr>
            <w:r>
              <w:t>Use of survey, observation, and field work.</w:t>
            </w:r>
          </w:p>
          <w:p w:rsidR="0073478B" w:rsidRPr="003737F7" w:rsidRDefault="0073478B" w:rsidP="0073478B">
            <w:pPr>
              <w:pStyle w:val="ListParagraph"/>
              <w:numPr>
                <w:ilvl w:val="0"/>
                <w:numId w:val="4"/>
              </w:numPr>
            </w:pPr>
            <w:r>
              <w:t>Deciding a sample</w:t>
            </w:r>
          </w:p>
        </w:tc>
        <w:tc>
          <w:tcPr>
            <w:tcW w:w="2409" w:type="dxa"/>
          </w:tcPr>
          <w:p w:rsidR="0073478B" w:rsidRPr="00012144" w:rsidRDefault="0073478B" w:rsidP="00AE01A2">
            <w:r>
              <w:t>Lecture and group E</w:t>
            </w:r>
            <w:r w:rsidRPr="00DC367C">
              <w:t>xercises</w:t>
            </w:r>
            <w:r>
              <w:t>: surveys and survey data</w:t>
            </w:r>
          </w:p>
        </w:tc>
        <w:tc>
          <w:tcPr>
            <w:tcW w:w="5671" w:type="dxa"/>
          </w:tcPr>
          <w:p w:rsidR="0073478B" w:rsidRDefault="0073478B" w:rsidP="00AE01A2">
            <w:r>
              <w:t xml:space="preserve">Colin Robson. Ch 8 “Surveys and Questionnaires”  </w:t>
            </w:r>
          </w:p>
          <w:p w:rsidR="0073478B" w:rsidRPr="00012144" w:rsidRDefault="0073478B" w:rsidP="00AE01A2">
            <w:r>
              <w:t xml:space="preserve">Alan </w:t>
            </w:r>
            <w:proofErr w:type="spellStart"/>
            <w:r>
              <w:t>Bryman</w:t>
            </w:r>
            <w:proofErr w:type="spellEnd"/>
            <w:r>
              <w:t>, Ch 14 "Ethnography and participant Observation"</w:t>
            </w:r>
          </w:p>
        </w:tc>
      </w:tr>
      <w:tr w:rsidR="0073478B" w:rsidTr="00844BF5">
        <w:tc>
          <w:tcPr>
            <w:tcW w:w="1809" w:type="dxa"/>
          </w:tcPr>
          <w:p w:rsidR="0073478B" w:rsidRPr="002A3C91" w:rsidRDefault="0073478B" w:rsidP="00844BF5">
            <w:pPr>
              <w:spacing w:line="360" w:lineRule="auto"/>
            </w:pPr>
            <w:r>
              <w:t>Day T</w:t>
            </w:r>
            <w:r w:rsidR="00844BF5">
              <w:t>hree</w:t>
            </w:r>
            <w:r>
              <w:t>: AM</w:t>
            </w:r>
          </w:p>
        </w:tc>
        <w:tc>
          <w:tcPr>
            <w:tcW w:w="4111" w:type="dxa"/>
          </w:tcPr>
          <w:p w:rsidR="0073478B" w:rsidRDefault="0073478B" w:rsidP="00AE01A2">
            <w:pPr>
              <w:pStyle w:val="ListParagraph"/>
              <w:ind w:left="0"/>
            </w:pPr>
            <w:r>
              <w:t>Data Analysis</w:t>
            </w:r>
          </w:p>
          <w:p w:rsidR="0073478B" w:rsidRDefault="0073478B" w:rsidP="0073478B">
            <w:pPr>
              <w:pStyle w:val="ListParagraph"/>
              <w:numPr>
                <w:ilvl w:val="0"/>
                <w:numId w:val="6"/>
              </w:numPr>
            </w:pPr>
            <w:r>
              <w:t>Analysis of Quantitative data</w:t>
            </w:r>
          </w:p>
          <w:p w:rsidR="0073478B" w:rsidRDefault="0073478B" w:rsidP="0073478B">
            <w:pPr>
              <w:pStyle w:val="ListParagraph"/>
              <w:numPr>
                <w:ilvl w:val="0"/>
                <w:numId w:val="6"/>
              </w:numPr>
            </w:pPr>
            <w:r>
              <w:t>Analysis from interviews</w:t>
            </w:r>
          </w:p>
          <w:p w:rsidR="0073478B" w:rsidRDefault="0073478B" w:rsidP="0073478B">
            <w:pPr>
              <w:pStyle w:val="ListParagraph"/>
              <w:numPr>
                <w:ilvl w:val="0"/>
                <w:numId w:val="6"/>
              </w:numPr>
            </w:pPr>
            <w:r>
              <w:t>Analysis from field work</w:t>
            </w:r>
          </w:p>
        </w:tc>
        <w:tc>
          <w:tcPr>
            <w:tcW w:w="2409" w:type="dxa"/>
          </w:tcPr>
          <w:p w:rsidR="0073478B" w:rsidRPr="00012144" w:rsidRDefault="0073478B" w:rsidP="00AE01A2">
            <w:pPr>
              <w:spacing w:line="360" w:lineRule="auto"/>
            </w:pPr>
            <w:r>
              <w:t xml:space="preserve">Lecture and </w:t>
            </w:r>
            <w:r w:rsidRPr="00DC367C">
              <w:t>group exercises</w:t>
            </w:r>
          </w:p>
        </w:tc>
        <w:tc>
          <w:tcPr>
            <w:tcW w:w="5671" w:type="dxa"/>
          </w:tcPr>
          <w:p w:rsidR="0073478B" w:rsidRDefault="0073478B" w:rsidP="0073478B">
            <w:r>
              <w:t>Sophie Laws. Ch 15 'How to ensure Quality in Data Gathering</w:t>
            </w:r>
          </w:p>
          <w:p w:rsidR="0073478B" w:rsidRPr="00012144" w:rsidRDefault="0073478B" w:rsidP="00AE01A2">
            <w:pPr>
              <w:spacing w:line="360" w:lineRule="auto"/>
            </w:pPr>
            <w:r>
              <w:t xml:space="preserve">Alan </w:t>
            </w:r>
            <w:proofErr w:type="spellStart"/>
            <w:r>
              <w:t>Bryman</w:t>
            </w:r>
            <w:proofErr w:type="spellEnd"/>
            <w:r>
              <w:t xml:space="preserve"> Ch 19 Qualitative Data Analysis</w:t>
            </w:r>
          </w:p>
        </w:tc>
      </w:tr>
      <w:tr w:rsidR="0073478B" w:rsidTr="00844BF5">
        <w:trPr>
          <w:trHeight w:val="1097"/>
        </w:trPr>
        <w:tc>
          <w:tcPr>
            <w:tcW w:w="1809" w:type="dxa"/>
          </w:tcPr>
          <w:p w:rsidR="0073478B" w:rsidRPr="002A3C91" w:rsidRDefault="0073478B" w:rsidP="00844BF5">
            <w:pPr>
              <w:spacing w:line="360" w:lineRule="auto"/>
            </w:pPr>
            <w:r>
              <w:t>Day T</w:t>
            </w:r>
            <w:r w:rsidR="00844BF5">
              <w:t>hree</w:t>
            </w:r>
            <w:r>
              <w:t xml:space="preserve">: </w:t>
            </w:r>
            <w:r w:rsidR="00844BF5">
              <w:t>P</w:t>
            </w:r>
            <w:r>
              <w:t>M</w:t>
            </w:r>
          </w:p>
        </w:tc>
        <w:tc>
          <w:tcPr>
            <w:tcW w:w="4111" w:type="dxa"/>
          </w:tcPr>
          <w:p w:rsidR="0073478B" w:rsidRDefault="0073478B" w:rsidP="00AE01A2">
            <w:r>
              <w:t>Making a research proposal</w:t>
            </w:r>
          </w:p>
          <w:p w:rsidR="0073478B" w:rsidRPr="003737F7" w:rsidRDefault="0073478B" w:rsidP="00AE01A2">
            <w:r>
              <w:t xml:space="preserve">Research ethics for Human Rights </w:t>
            </w:r>
          </w:p>
        </w:tc>
        <w:tc>
          <w:tcPr>
            <w:tcW w:w="2409" w:type="dxa"/>
          </w:tcPr>
          <w:p w:rsidR="0073478B" w:rsidRPr="00012144" w:rsidRDefault="0073478B" w:rsidP="00AE01A2">
            <w:r>
              <w:t xml:space="preserve">Individual presentations of research design (5 min) </w:t>
            </w:r>
          </w:p>
        </w:tc>
        <w:tc>
          <w:tcPr>
            <w:tcW w:w="5671" w:type="dxa"/>
          </w:tcPr>
          <w:p w:rsidR="0073478B" w:rsidRDefault="0073478B" w:rsidP="0073478B">
            <w:r>
              <w:t>Sophie Laws. Ch 5 "Planning for Effective Research - Preparing to write a brief</w:t>
            </w:r>
          </w:p>
          <w:p w:rsidR="0073478B" w:rsidRPr="00012144" w:rsidRDefault="0073478B" w:rsidP="00AE01A2"/>
        </w:tc>
      </w:tr>
    </w:tbl>
    <w:p w:rsidR="0073478B" w:rsidRDefault="0073478B" w:rsidP="0073478B"/>
    <w:sectPr w:rsidR="0073478B" w:rsidSect="0073478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C17"/>
    <w:multiLevelType w:val="hybridMultilevel"/>
    <w:tmpl w:val="A31E5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E244D"/>
    <w:multiLevelType w:val="hybridMultilevel"/>
    <w:tmpl w:val="6C100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D7423C"/>
    <w:multiLevelType w:val="hybridMultilevel"/>
    <w:tmpl w:val="623E64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6A27CE"/>
    <w:multiLevelType w:val="hybridMultilevel"/>
    <w:tmpl w:val="A0C67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825ED"/>
    <w:multiLevelType w:val="hybridMultilevel"/>
    <w:tmpl w:val="44746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154D65"/>
    <w:multiLevelType w:val="hybridMultilevel"/>
    <w:tmpl w:val="D3285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applyBreakingRules/>
  </w:compat>
  <w:rsids>
    <w:rsidRoot w:val="0073478B"/>
    <w:rsid w:val="000060F6"/>
    <w:rsid w:val="00021BCB"/>
    <w:rsid w:val="00046817"/>
    <w:rsid w:val="00053AE8"/>
    <w:rsid w:val="000A09F4"/>
    <w:rsid w:val="00123BCB"/>
    <w:rsid w:val="0012639F"/>
    <w:rsid w:val="00152535"/>
    <w:rsid w:val="00162C1D"/>
    <w:rsid w:val="00182EA8"/>
    <w:rsid w:val="001A3762"/>
    <w:rsid w:val="001B4673"/>
    <w:rsid w:val="001B5BCF"/>
    <w:rsid w:val="001C313A"/>
    <w:rsid w:val="001D21BF"/>
    <w:rsid w:val="00206FCA"/>
    <w:rsid w:val="002436B6"/>
    <w:rsid w:val="0025179B"/>
    <w:rsid w:val="00254781"/>
    <w:rsid w:val="002547F1"/>
    <w:rsid w:val="002638FB"/>
    <w:rsid w:val="00267193"/>
    <w:rsid w:val="002807E8"/>
    <w:rsid w:val="00286271"/>
    <w:rsid w:val="002D7C48"/>
    <w:rsid w:val="002E295B"/>
    <w:rsid w:val="00303608"/>
    <w:rsid w:val="00321F33"/>
    <w:rsid w:val="00327399"/>
    <w:rsid w:val="00353848"/>
    <w:rsid w:val="00367D11"/>
    <w:rsid w:val="003803DB"/>
    <w:rsid w:val="003A6DA4"/>
    <w:rsid w:val="003A70E5"/>
    <w:rsid w:val="003C2568"/>
    <w:rsid w:val="0040513A"/>
    <w:rsid w:val="0043255C"/>
    <w:rsid w:val="004710C9"/>
    <w:rsid w:val="004A7FA9"/>
    <w:rsid w:val="004B6A54"/>
    <w:rsid w:val="004B6E6D"/>
    <w:rsid w:val="00503514"/>
    <w:rsid w:val="00552B40"/>
    <w:rsid w:val="00561655"/>
    <w:rsid w:val="005B0446"/>
    <w:rsid w:val="005B7AC9"/>
    <w:rsid w:val="005D1028"/>
    <w:rsid w:val="005E27AE"/>
    <w:rsid w:val="005F0359"/>
    <w:rsid w:val="005F0B19"/>
    <w:rsid w:val="005F2C79"/>
    <w:rsid w:val="00601139"/>
    <w:rsid w:val="00611E7C"/>
    <w:rsid w:val="006302AB"/>
    <w:rsid w:val="00635D7F"/>
    <w:rsid w:val="006703D6"/>
    <w:rsid w:val="006731A1"/>
    <w:rsid w:val="006955E5"/>
    <w:rsid w:val="006F4558"/>
    <w:rsid w:val="007002BA"/>
    <w:rsid w:val="00723C6F"/>
    <w:rsid w:val="0073478B"/>
    <w:rsid w:val="0073749A"/>
    <w:rsid w:val="00741D45"/>
    <w:rsid w:val="00762414"/>
    <w:rsid w:val="0079091E"/>
    <w:rsid w:val="007E5FD9"/>
    <w:rsid w:val="007E747D"/>
    <w:rsid w:val="00805488"/>
    <w:rsid w:val="00812845"/>
    <w:rsid w:val="00832CC5"/>
    <w:rsid w:val="008352E3"/>
    <w:rsid w:val="0084130F"/>
    <w:rsid w:val="00844BF5"/>
    <w:rsid w:val="00845159"/>
    <w:rsid w:val="00855588"/>
    <w:rsid w:val="008738B4"/>
    <w:rsid w:val="00884E2F"/>
    <w:rsid w:val="00896A45"/>
    <w:rsid w:val="00897281"/>
    <w:rsid w:val="008B330B"/>
    <w:rsid w:val="008B718F"/>
    <w:rsid w:val="008D3CD2"/>
    <w:rsid w:val="008F332D"/>
    <w:rsid w:val="00933E21"/>
    <w:rsid w:val="009433B5"/>
    <w:rsid w:val="009E5885"/>
    <w:rsid w:val="00A059D6"/>
    <w:rsid w:val="00A12895"/>
    <w:rsid w:val="00AA42AB"/>
    <w:rsid w:val="00AA4BB0"/>
    <w:rsid w:val="00AD274C"/>
    <w:rsid w:val="00AF3523"/>
    <w:rsid w:val="00B168EE"/>
    <w:rsid w:val="00B41E96"/>
    <w:rsid w:val="00B44C7E"/>
    <w:rsid w:val="00B626D7"/>
    <w:rsid w:val="00B670DD"/>
    <w:rsid w:val="00B751EA"/>
    <w:rsid w:val="00B93F52"/>
    <w:rsid w:val="00BB3DC5"/>
    <w:rsid w:val="00BC4CE6"/>
    <w:rsid w:val="00BC57E3"/>
    <w:rsid w:val="00C315B2"/>
    <w:rsid w:val="00C33888"/>
    <w:rsid w:val="00C43980"/>
    <w:rsid w:val="00C53BAD"/>
    <w:rsid w:val="00C63FF6"/>
    <w:rsid w:val="00C7505E"/>
    <w:rsid w:val="00C94066"/>
    <w:rsid w:val="00C94390"/>
    <w:rsid w:val="00CA717A"/>
    <w:rsid w:val="00CA7D50"/>
    <w:rsid w:val="00CB25CB"/>
    <w:rsid w:val="00CB3DAF"/>
    <w:rsid w:val="00CC2E7C"/>
    <w:rsid w:val="00CE3724"/>
    <w:rsid w:val="00CF193F"/>
    <w:rsid w:val="00D30235"/>
    <w:rsid w:val="00D55529"/>
    <w:rsid w:val="00D800F5"/>
    <w:rsid w:val="00DA0D55"/>
    <w:rsid w:val="00DC1802"/>
    <w:rsid w:val="00DE2684"/>
    <w:rsid w:val="00DF6C8E"/>
    <w:rsid w:val="00E448F1"/>
    <w:rsid w:val="00E45F8E"/>
    <w:rsid w:val="00E812F0"/>
    <w:rsid w:val="00EA6701"/>
    <w:rsid w:val="00EA7A9F"/>
    <w:rsid w:val="00EC2308"/>
    <w:rsid w:val="00EE56AB"/>
    <w:rsid w:val="00F50A59"/>
    <w:rsid w:val="00F8513D"/>
    <w:rsid w:val="00F9655D"/>
    <w:rsid w:val="00F97010"/>
    <w:rsid w:val="00FF7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C8E"/>
    <w:pPr>
      <w:widowControl w:val="0"/>
      <w:wordWrap w:val="0"/>
      <w:autoSpaceDE w:val="0"/>
      <w:autoSpaceDN w:val="0"/>
      <w:spacing w:line="240" w:lineRule="auto"/>
      <w:jc w:val="both"/>
    </w:pPr>
    <w:rPr>
      <w:rFonts w:ascii="Times New Roman" w:eastAsia="Malgun Gothic" w:hAnsi="Times New Roman" w:cs="Times New Roman"/>
      <w:kern w:val="2"/>
      <w:sz w:val="24"/>
      <w:szCs w:val="24"/>
      <w:lang w:eastAsia="ko-KR" w:bidi="ar-SA"/>
    </w:rPr>
  </w:style>
  <w:style w:type="paragraph" w:styleId="Heading3">
    <w:name w:val="heading 3"/>
    <w:basedOn w:val="Normal"/>
    <w:next w:val="Normal"/>
    <w:link w:val="Heading3Char"/>
    <w:qFormat/>
    <w:rsid w:val="0073478B"/>
    <w:pPr>
      <w:keepNext/>
      <w:widowControl/>
      <w:wordWrap/>
      <w:autoSpaceDE/>
      <w:autoSpaceDN/>
      <w:jc w:val="center"/>
      <w:outlineLvl w:val="2"/>
    </w:pPr>
    <w:rPr>
      <w:rFonts w:eastAsia="Times New Roman" w:cs="Angsana New"/>
      <w:b/>
      <w:bCs/>
      <w:kern w:val="0"/>
      <w:sz w:val="22"/>
      <w:szCs w:val="22"/>
      <w:lang w:eastAsia="en-US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3478B"/>
    <w:rPr>
      <w:rFonts w:ascii="Times New Roman" w:eastAsia="Times New Roman" w:hAnsi="Times New Roman" w:cs="Angsana New"/>
      <w:b/>
      <w:bCs/>
      <w:szCs w:val="22"/>
    </w:rPr>
  </w:style>
  <w:style w:type="paragraph" w:styleId="ListParagraph">
    <w:name w:val="List Paragraph"/>
    <w:basedOn w:val="Normal"/>
    <w:uiPriority w:val="34"/>
    <w:qFormat/>
    <w:rsid w:val="0073478B"/>
    <w:pPr>
      <w:widowControl/>
      <w:wordWrap/>
      <w:autoSpaceDE/>
      <w:autoSpaceDN/>
      <w:ind w:left="720"/>
      <w:contextualSpacing/>
      <w:jc w:val="left"/>
    </w:pPr>
    <w:rPr>
      <w:rFonts w:eastAsia="Times New Roman"/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TS11</dc:creator>
  <cp:lastModifiedBy>TS11</cp:lastModifiedBy>
  <cp:revision>1</cp:revision>
  <dcterms:created xsi:type="dcterms:W3CDTF">2012-08-10T09:22:00Z</dcterms:created>
  <dcterms:modified xsi:type="dcterms:W3CDTF">2012-08-10T09:34:00Z</dcterms:modified>
</cp:coreProperties>
</file>